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l-SI"/>
        </w:rPr>
      </w:pPr>
      <w:r>
        <w:t>PRAVILNIK ZA KARTICO B</w:t>
      </w:r>
      <w:r>
        <w:rPr>
          <w:rFonts w:hint="default"/>
          <w:lang w:val="sl-SI"/>
        </w:rPr>
        <w:t>oš</w:t>
      </w:r>
      <w:r>
        <w:t>B</w:t>
      </w:r>
      <w:r>
        <w:rPr>
          <w:rFonts w:hint="default"/>
          <w:lang w:val="sl-SI"/>
        </w:rPr>
        <w:t>om</w:t>
      </w:r>
    </w:p>
    <w:p>
      <w:r>
        <w:t>Bonus kartico B</w:t>
      </w:r>
      <w:r>
        <w:rPr>
          <w:rFonts w:hint="default"/>
          <w:lang w:val="sl-SI"/>
        </w:rPr>
        <w:t>oš</w:t>
      </w:r>
      <w:r>
        <w:t>B</w:t>
      </w:r>
      <w:r>
        <w:rPr>
          <w:rFonts w:hint="default"/>
          <w:lang w:val="sl-SI"/>
        </w:rPr>
        <w:t>om</w:t>
      </w:r>
      <w:r>
        <w:t xml:space="preserve"> lahko kupite v restavraciji Dobri Čuk</w:t>
      </w:r>
      <w:r>
        <w:rPr>
          <w:rFonts w:hint="default"/>
          <w:lang w:val="sl-SI"/>
        </w:rPr>
        <w:t xml:space="preserve"> centralni obveščevalni kavarni Čuk</w:t>
      </w:r>
      <w:bookmarkStart w:id="0" w:name="_GoBack"/>
      <w:bookmarkEnd w:id="0"/>
      <w:r>
        <w:t xml:space="preserve"> na naslovu Stegne 23a, 1000 Ljubljana in jo lahko uporabite za </w:t>
      </w:r>
      <w:r>
        <w:rPr>
          <w:rFonts w:hint="default"/>
          <w:lang w:val="sl-SI"/>
        </w:rPr>
        <w:t>gostinske storitve</w:t>
      </w:r>
      <w:r>
        <w:t xml:space="preserve"> v restavraciji Dobri Čuk</w:t>
      </w:r>
      <w:r>
        <w:rPr>
          <w:rFonts w:hint="default"/>
          <w:lang w:val="sl-SI"/>
        </w:rPr>
        <w:t xml:space="preserve"> in centralni obveščevalni kavarni Čuk</w:t>
      </w:r>
      <w:r>
        <w:t xml:space="preserve">. </w:t>
      </w:r>
    </w:p>
    <w:p>
      <w:r>
        <w:rPr>
          <w:color w:val="C00000"/>
        </w:rPr>
        <w:t xml:space="preserve">- </w:t>
      </w:r>
      <w:r>
        <w:rPr>
          <w:rFonts w:hint="default"/>
          <w:color w:val="C00000"/>
          <w:lang w:val="sl-SI"/>
        </w:rPr>
        <w:t>NAKUP</w:t>
      </w:r>
      <w:r>
        <w:rPr>
          <w:color w:val="C00000"/>
        </w:rPr>
        <w:t xml:space="preserve"> DOBROIMETJA IN PRIPIS - UGODNOST V PROCENTIH</w:t>
      </w:r>
    </w:p>
    <w:p>
      <w:pPr>
        <w:rPr>
          <w:rFonts w:hint="default"/>
          <w:lang w:val="sl-SI"/>
        </w:rPr>
      </w:pPr>
      <w:r>
        <w:rPr>
          <w:rFonts w:hint="default"/>
          <w:lang w:val="sl-SI"/>
        </w:rPr>
        <w:t>25</w:t>
      </w:r>
      <w:r>
        <w:t>,00</w:t>
      </w:r>
      <w:r>
        <w:rPr>
          <w:lang w:val="sl-SI"/>
        </w:rPr>
        <w:t>€</w:t>
      </w:r>
      <w:r>
        <w:rPr>
          <w:rFonts w:hint="default"/>
          <w:lang w:val="sl-SI"/>
        </w:rPr>
        <w:t xml:space="preserve"> </w:t>
      </w:r>
      <w:r>
        <w:t>-</w:t>
      </w:r>
      <w:r>
        <w:rPr>
          <w:rFonts w:hint="default"/>
          <w:lang w:val="sl-SI"/>
        </w:rPr>
        <w:t xml:space="preserve"> 60,00</w:t>
      </w:r>
      <w:r>
        <w:t xml:space="preserve">€ </w:t>
      </w:r>
      <w:r>
        <w:rPr>
          <w:rFonts w:hint="default"/>
          <w:lang w:val="sl-SI"/>
        </w:rPr>
        <w:t xml:space="preserve"> - pripis bonus zneska na kartico v višini 5% od izbranega dobroimetja</w:t>
      </w:r>
    </w:p>
    <w:p>
      <w:r>
        <w:rPr>
          <w:rFonts w:hint="default"/>
          <w:lang w:val="sl-SI"/>
        </w:rPr>
        <w:t xml:space="preserve">60,01€ </w:t>
      </w:r>
      <w:r>
        <w:t>-</w:t>
      </w:r>
      <w:r>
        <w:rPr>
          <w:rFonts w:hint="default"/>
          <w:lang w:val="sl-SI"/>
        </w:rPr>
        <w:t xml:space="preserve"> 90,00</w:t>
      </w:r>
      <w:r>
        <w:t xml:space="preserve">€ </w:t>
      </w:r>
      <w:r>
        <w:rPr>
          <w:rFonts w:hint="default"/>
          <w:lang w:val="sl-SI"/>
        </w:rPr>
        <w:t>- pripis bonus zneska na kartico v višini 10% od izbranega dobroimetja</w:t>
      </w:r>
    </w:p>
    <w:p>
      <w:pPr>
        <w:rPr>
          <w:rFonts w:hint="default"/>
          <w:lang w:val="sl-SI"/>
        </w:rPr>
      </w:pPr>
      <w:r>
        <w:rPr>
          <w:rFonts w:hint="default"/>
          <w:lang w:val="sl-SI"/>
        </w:rPr>
        <w:t xml:space="preserve">90,01€ </w:t>
      </w:r>
      <w:r>
        <w:t>-</w:t>
      </w:r>
      <w:r>
        <w:rPr>
          <w:rFonts w:hint="default"/>
          <w:lang w:val="sl-SI"/>
        </w:rPr>
        <w:t xml:space="preserve"> 130,00</w:t>
      </w:r>
      <w:r>
        <w:t xml:space="preserve">€ </w:t>
      </w:r>
      <w:r>
        <w:rPr>
          <w:rFonts w:hint="default"/>
          <w:lang w:val="sl-SI"/>
        </w:rPr>
        <w:t>- pripis bonus zneska na kartico v višini 15% od izbranega dobroimetja</w:t>
      </w:r>
    </w:p>
    <w:p>
      <w:pPr>
        <w:rPr>
          <w:rFonts w:hint="default"/>
          <w:lang w:val="sl-SI"/>
        </w:rPr>
      </w:pPr>
      <w:r>
        <w:rPr>
          <w:rFonts w:hint="default"/>
          <w:lang w:val="sl-SI"/>
        </w:rPr>
        <w:t>130,01</w:t>
      </w:r>
      <w:r>
        <w:t xml:space="preserve">€ </w:t>
      </w:r>
      <w:r>
        <w:rPr>
          <w:rFonts w:hint="default"/>
          <w:lang w:val="sl-SI"/>
        </w:rPr>
        <w:t>- 170,00€</w:t>
      </w:r>
      <w:r>
        <w:t xml:space="preserve"> </w:t>
      </w:r>
      <w:r>
        <w:rPr>
          <w:rFonts w:hint="default"/>
          <w:lang w:val="sl-SI"/>
        </w:rPr>
        <w:t>- pripis bonus zneska na kartico v višini 17% od izbranega dobroimetja</w:t>
      </w:r>
    </w:p>
    <w:p>
      <w:pPr>
        <w:rPr>
          <w:rFonts w:hint="default"/>
          <w:lang w:val="sl-SI"/>
        </w:rPr>
      </w:pPr>
      <w:r>
        <w:rPr>
          <w:rFonts w:hint="default"/>
          <w:lang w:val="sl-SI"/>
        </w:rPr>
        <w:t xml:space="preserve">170,01€ &gt;&gt;&gt; - pripis bonus zneska na kartico v višini 20% od izbranega dobroimetja </w:t>
      </w:r>
    </w:p>
    <w:p>
      <w:pPr>
        <w:rPr>
          <w:rFonts w:hint="default"/>
          <w:color w:val="C00000"/>
          <w:lang w:val="sl-SI"/>
        </w:rPr>
      </w:pPr>
      <w:r>
        <w:rPr>
          <w:rFonts w:hint="default"/>
          <w:color w:val="C00000"/>
          <w:lang w:val="sl-SI"/>
        </w:rPr>
        <w:t>- BONUS+</w:t>
      </w:r>
    </w:p>
    <w:p>
      <w:pPr>
        <w:rPr>
          <w:rFonts w:hint="default"/>
          <w:lang w:val="sl-SI"/>
        </w:rPr>
      </w:pPr>
      <w:r>
        <w:rPr>
          <w:rFonts w:hint="default"/>
          <w:lang w:val="sl-SI"/>
        </w:rPr>
        <w:t xml:space="preserve">Dodatne ugodnosti za imetnike bonus kartice BošBom z ali brez dobroimetja. Aktualno ponudbo lahko zasledite na družabnih omrežjih (Facebook in Instagram - @dobricuk), spletna stran </w:t>
      </w:r>
      <w:r>
        <w:rPr>
          <w:rFonts w:hint="default"/>
          <w:color w:val="auto"/>
          <w:u w:val="none"/>
          <w:lang w:val="sl-SI"/>
        </w:rPr>
        <w:t>www.dobricuk.si,</w:t>
      </w:r>
      <w:r>
        <w:rPr>
          <w:rFonts w:hint="default"/>
          <w:lang w:val="sl-SI"/>
        </w:rPr>
        <w:t xml:space="preserve"> na prodajnem mestu in preko e pošte.</w:t>
      </w:r>
    </w:p>
    <w:p>
      <w:r>
        <w:t xml:space="preserve">Bonus kartica </w:t>
      </w:r>
      <w:r>
        <w:rPr>
          <w:rFonts w:hint="default"/>
          <w:lang w:val="sl-SI"/>
        </w:rPr>
        <w:t>Boš</w:t>
      </w:r>
      <w:r>
        <w:t>B</w:t>
      </w:r>
      <w:r>
        <w:rPr>
          <w:rFonts w:hint="default"/>
          <w:lang w:val="sl-SI"/>
        </w:rPr>
        <w:t>om</w:t>
      </w:r>
      <w:r>
        <w:t xml:space="preserve"> je sicer označena z imenom in priimkom, vendar je kljub temu prenosljiva. </w:t>
      </w:r>
    </w:p>
    <w:p>
      <w:r>
        <w:t>Kavcija za kartico znaša 4</w:t>
      </w:r>
      <w:r>
        <w:rPr>
          <w:rFonts w:hint="default"/>
          <w:lang w:val="sl-SI"/>
        </w:rPr>
        <w:t xml:space="preserve">,00 </w:t>
      </w:r>
      <w:r>
        <w:t xml:space="preserve">EUR (z vključenim DDV). </w:t>
      </w:r>
    </w:p>
    <w:p>
      <w:r>
        <w:rPr>
          <w:rFonts w:hint="default"/>
          <w:lang w:val="sl-SI"/>
        </w:rPr>
        <w:t>Dobroimetje na b</w:t>
      </w:r>
      <w:r>
        <w:t>onus kartic</w:t>
      </w:r>
      <w:r>
        <w:rPr>
          <w:rFonts w:hint="default"/>
          <w:lang w:val="sl-SI"/>
        </w:rPr>
        <w:t>i</w:t>
      </w:r>
      <w:r>
        <w:t xml:space="preserve"> B</w:t>
      </w:r>
      <w:r>
        <w:rPr>
          <w:rFonts w:hint="default"/>
          <w:lang w:val="sl-SI"/>
        </w:rPr>
        <w:t>oš</w:t>
      </w:r>
      <w:r>
        <w:t>B</w:t>
      </w:r>
      <w:r>
        <w:rPr>
          <w:rFonts w:hint="default"/>
          <w:lang w:val="sl-SI"/>
        </w:rPr>
        <w:t>om</w:t>
      </w:r>
      <w:r>
        <w:t xml:space="preserve"> je veljavn</w:t>
      </w:r>
      <w:r>
        <w:rPr>
          <w:rFonts w:hint="default"/>
          <w:lang w:val="sl-SI"/>
        </w:rPr>
        <w:t>o</w:t>
      </w:r>
      <w:r>
        <w:t xml:space="preserve"> </w:t>
      </w:r>
      <w:r>
        <w:rPr>
          <w:rFonts w:hint="default"/>
          <w:lang w:val="sl-SI"/>
        </w:rPr>
        <w:t>12</w:t>
      </w:r>
      <w:r>
        <w:t xml:space="preserve"> mesecev od dneva nakupa. Po poteku tega roka </w:t>
      </w:r>
      <w:r>
        <w:rPr>
          <w:rFonts w:hint="default"/>
          <w:lang w:val="sl-SI"/>
        </w:rPr>
        <w:t>dobroimetje na</w:t>
      </w:r>
      <w:r>
        <w:t xml:space="preserve"> kartic</w:t>
      </w:r>
      <w:r>
        <w:rPr>
          <w:rFonts w:hint="default"/>
          <w:lang w:val="sl-SI"/>
        </w:rPr>
        <w:t>i</w:t>
      </w:r>
      <w:r>
        <w:t xml:space="preserve"> poteče brez posebnega obvestila.</w:t>
      </w:r>
    </w:p>
    <w:p>
      <w:r>
        <w:t>Bonus kartica B</w:t>
      </w:r>
      <w:r>
        <w:rPr>
          <w:rFonts w:hint="default"/>
          <w:lang w:val="sl-SI"/>
        </w:rPr>
        <w:t>oš</w:t>
      </w:r>
      <w:r>
        <w:t>B</w:t>
      </w:r>
      <w:r>
        <w:rPr>
          <w:rFonts w:hint="default"/>
          <w:lang w:val="sl-SI"/>
        </w:rPr>
        <w:t>om</w:t>
      </w:r>
      <w:r>
        <w:t xml:space="preserve"> postane aktivna takoj po nakupu – to je po plačilu njene vrednosti na blagajni. Pred plačilom je </w:t>
      </w:r>
      <w:r>
        <w:rPr>
          <w:rFonts w:hint="default"/>
          <w:lang w:val="sl-SI"/>
        </w:rPr>
        <w:t>bonus kartica BošBom</w:t>
      </w:r>
      <w:r>
        <w:t xml:space="preserve"> neaktivna.</w:t>
      </w:r>
    </w:p>
    <w:p>
      <w:pPr>
        <w:rPr>
          <w:rFonts w:hint="default"/>
          <w:lang w:val="sl-SI"/>
        </w:rPr>
      </w:pPr>
      <w:r>
        <w:rPr>
          <w:rFonts w:hint="default"/>
          <w:lang w:val="sl-SI"/>
        </w:rPr>
        <w:t>Dobroimetje na bonus kartici BošBom in ugodnosti BONUS+ ni mogoče unovčiti preko aplikacije Glovo in Wolt.</w:t>
      </w:r>
    </w:p>
    <w:p>
      <w:r>
        <w:t xml:space="preserve">Popusti oz. ugodnosti se ne seštevajo, razen če je na ostalih akcijskih ugodnostih drugače navedeno. V primeru izrednih seštevanj ugodnosti oz. popustov, se upošteva tisti, ki je za stranko ugodnejši. </w:t>
      </w:r>
    </w:p>
    <w:p>
      <w:r>
        <w:t>Podjetje Kavarna Čuk d.o.o. ne prevzema odgovornosti za izgubo, krajo ali nepooblaščeno uporabo bonus kartica B</w:t>
      </w:r>
      <w:r>
        <w:rPr>
          <w:rFonts w:hint="default"/>
          <w:lang w:val="sl-SI"/>
        </w:rPr>
        <w:t>oš</w:t>
      </w:r>
      <w:r>
        <w:t>B</w:t>
      </w:r>
      <w:r>
        <w:rPr>
          <w:rFonts w:hint="default"/>
          <w:lang w:val="sl-SI"/>
        </w:rPr>
        <w:t>om</w:t>
      </w:r>
      <w:r>
        <w:t>. Odtujene ali izgubljene kartice zato žal ni mogoče nadomestiti.</w:t>
      </w:r>
    </w:p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A3"/>
    <w:rsid w:val="000D0AA3"/>
    <w:rsid w:val="002104DE"/>
    <w:rsid w:val="00283097"/>
    <w:rsid w:val="003A2C7B"/>
    <w:rsid w:val="0046101D"/>
    <w:rsid w:val="00BD0A98"/>
    <w:rsid w:val="00C004F3"/>
    <w:rsid w:val="00D928AA"/>
    <w:rsid w:val="00E32442"/>
    <w:rsid w:val="00EF67F1"/>
    <w:rsid w:val="17437847"/>
    <w:rsid w:val="465C7193"/>
    <w:rsid w:val="627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2022-02-03T14:27:00Z</dcterms:created>
  <dc:creator>INFO - ZornPlus d.o.o.</dc:creator>
  <cp:lastModifiedBy>blaž kuha</cp:lastModifiedBy>
  <dcterms:modified xsi:type="dcterms:W3CDTF">2022-11-15T20:11:57Z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6F7CC5B50DB4466DABC2A47076D933A5</vt:lpwstr>
  </property>
</Properties>
</file>